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F7B416" w14:textId="1FFC8BF1" w:rsidR="00376871" w:rsidRPr="00D02454" w:rsidRDefault="00D02454" w:rsidP="00D02454">
      <w:pPr>
        <w:jc w:val="center"/>
        <w:rPr>
          <w:b/>
          <w:sz w:val="28"/>
          <w:lang w:val="en-US"/>
        </w:rPr>
      </w:pPr>
      <w:r w:rsidRPr="00D02454">
        <w:rPr>
          <w:b/>
          <w:sz w:val="28"/>
          <w:lang w:val="en-US"/>
        </w:rPr>
        <w:t>ESP</w:t>
      </w:r>
      <w:r w:rsidRPr="00D02454">
        <w:rPr>
          <w:b/>
          <w:sz w:val="28"/>
          <w:vertAlign w:val="superscript"/>
          <w:lang w:val="en-US"/>
        </w:rPr>
        <w:t>2</w:t>
      </w:r>
      <w:r w:rsidRPr="00D02454">
        <w:rPr>
          <w:b/>
          <w:sz w:val="28"/>
          <w:lang w:val="en-US"/>
        </w:rPr>
        <w:t>resso Scale – Lunar Eclipse</w:t>
      </w:r>
    </w:p>
    <w:p w14:paraId="3691696E" w14:textId="155C787A" w:rsidR="00D02454" w:rsidRDefault="00D02454">
      <w:pPr>
        <w:rPr>
          <w:lang w:val="en-US"/>
        </w:rPr>
      </w:pPr>
    </w:p>
    <w:p w14:paraId="1786A781" w14:textId="69A547AD" w:rsidR="00D02454" w:rsidRDefault="00D02454" w:rsidP="00D02454">
      <w:pPr>
        <w:jc w:val="center"/>
        <w:rPr>
          <w:b/>
          <w:sz w:val="28"/>
          <w:lang w:val="en-US"/>
        </w:rPr>
      </w:pPr>
      <w:r w:rsidRPr="00D02454">
        <w:rPr>
          <w:b/>
          <w:sz w:val="28"/>
          <w:lang w:val="en-US"/>
        </w:rPr>
        <w:t>PCB Assembly Guide</w:t>
      </w:r>
      <w:r w:rsidR="00577DEC">
        <w:rPr>
          <w:b/>
          <w:sz w:val="28"/>
          <w:lang w:val="en-US"/>
        </w:rPr>
        <w:t xml:space="preserve"> (v4</w:t>
      </w:r>
      <w:bookmarkStart w:id="0" w:name="_GoBack"/>
      <w:bookmarkEnd w:id="0"/>
      <w:r w:rsidR="00577DEC">
        <w:rPr>
          <w:b/>
          <w:sz w:val="28"/>
          <w:lang w:val="en-US"/>
        </w:rPr>
        <w:t>)</w:t>
      </w:r>
    </w:p>
    <w:p w14:paraId="6B195C1C" w14:textId="46EF9742" w:rsidR="00D02454" w:rsidRDefault="00D02454" w:rsidP="00D02454">
      <w:pPr>
        <w:jc w:val="center"/>
        <w:rPr>
          <w:b/>
          <w:sz w:val="28"/>
          <w:lang w:val="en-US"/>
        </w:rPr>
      </w:pPr>
    </w:p>
    <w:p w14:paraId="708A86D5" w14:textId="0D637AA4" w:rsidR="00D02454" w:rsidRDefault="00D02454" w:rsidP="00D02454">
      <w:pPr>
        <w:jc w:val="center"/>
        <w:rPr>
          <w:b/>
          <w:sz w:val="28"/>
          <w:lang w:val="en-US"/>
        </w:rPr>
      </w:pPr>
    </w:p>
    <w:p w14:paraId="3C64905D" w14:textId="7F2A9773" w:rsidR="00D02454" w:rsidRDefault="00B03963" w:rsidP="00D02454">
      <w:pPr>
        <w:rPr>
          <w:lang w:val="en-US"/>
        </w:rPr>
      </w:pPr>
      <w:r>
        <w:rPr>
          <w:noProof/>
          <w:lang w:val="en-US"/>
        </w:rPr>
        <w:drawing>
          <wp:inline distT="0" distB="0" distL="0" distR="0" wp14:anchorId="7663A1DC" wp14:editId="6641A382">
            <wp:extent cx="6638925" cy="2381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638925" cy="2381250"/>
                    </a:xfrm>
                    <a:prstGeom prst="rect">
                      <a:avLst/>
                    </a:prstGeom>
                    <a:noFill/>
                    <a:ln>
                      <a:noFill/>
                    </a:ln>
                  </pic:spPr>
                </pic:pic>
              </a:graphicData>
            </a:graphic>
          </wp:inline>
        </w:drawing>
      </w:r>
    </w:p>
    <w:p w14:paraId="05651E98" w14:textId="62BBEC47" w:rsidR="00D02454" w:rsidRDefault="00D02454" w:rsidP="00D02454">
      <w:pPr>
        <w:rPr>
          <w:lang w:val="en-US"/>
        </w:rPr>
      </w:pPr>
    </w:p>
    <w:p w14:paraId="5E645B33" w14:textId="73065BE6" w:rsidR="00943088" w:rsidRDefault="00943088" w:rsidP="00D02454">
      <w:pPr>
        <w:rPr>
          <w:lang w:val="en-US"/>
        </w:rPr>
      </w:pPr>
      <w:r>
        <w:rPr>
          <w:noProof/>
          <w:lang w:val="en-US"/>
        </w:rPr>
        <w:drawing>
          <wp:inline distT="0" distB="0" distL="0" distR="0" wp14:anchorId="52106F44" wp14:editId="567F7708">
            <wp:extent cx="6638925" cy="2305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14:paraId="1FD5A5BC" w14:textId="47E787AC" w:rsidR="00B03963" w:rsidRDefault="00D56AB3" w:rsidP="00D02454">
      <w:pPr>
        <w:rPr>
          <w:lang w:val="en-US"/>
        </w:rPr>
      </w:pPr>
      <w:r>
        <w:rPr>
          <w:lang w:val="en-US"/>
        </w:rPr>
        <w:t xml:space="preserve">With a little care, you can easily hand solder all the components. No need for </w:t>
      </w:r>
      <w:r w:rsidR="003F3883">
        <w:rPr>
          <w:lang w:val="en-US"/>
        </w:rPr>
        <w:t xml:space="preserve">hot </w:t>
      </w:r>
      <w:r>
        <w:rPr>
          <w:lang w:val="en-US"/>
        </w:rPr>
        <w:t>air.</w:t>
      </w:r>
    </w:p>
    <w:p w14:paraId="499E6BCF" w14:textId="073D7C66" w:rsidR="00FB2F3C" w:rsidRDefault="00FB2F3C" w:rsidP="00D02454">
      <w:pPr>
        <w:rPr>
          <w:lang w:val="en-US"/>
        </w:rPr>
      </w:pPr>
      <w:r>
        <w:rPr>
          <w:lang w:val="en-US"/>
        </w:rPr>
        <w:t>If you want to minimize the cost, all components except the ADC can be replaced with cheaper alternatives. Try to avoid very cheap components in the analog section (RC filtering) or you might lose some accuracy/stability.</w:t>
      </w:r>
    </w:p>
    <w:p w14:paraId="5CDA151E" w14:textId="77777777" w:rsidR="00F56D6A" w:rsidRDefault="00F56D6A" w:rsidP="00D02454">
      <w:pPr>
        <w:rPr>
          <w:lang w:val="en-US"/>
        </w:rPr>
      </w:pPr>
    </w:p>
    <w:p w14:paraId="5F5985D7" w14:textId="5AE2392C" w:rsidR="00B03963" w:rsidRDefault="008069AA" w:rsidP="00D02454">
      <w:pPr>
        <w:rPr>
          <w:lang w:val="en-US"/>
        </w:rPr>
      </w:pPr>
      <w:r>
        <w:rPr>
          <w:lang w:val="en-US"/>
        </w:rPr>
        <w:t xml:space="preserve">Why </w:t>
      </w:r>
      <w:r w:rsidR="00E06C18">
        <w:rPr>
          <w:lang w:val="en-US"/>
        </w:rPr>
        <w:t>“L</w:t>
      </w:r>
      <w:r>
        <w:rPr>
          <w:lang w:val="en-US"/>
        </w:rPr>
        <w:t>unar Eclipse</w:t>
      </w:r>
      <w:r w:rsidR="00E06C18">
        <w:rPr>
          <w:lang w:val="en-US"/>
        </w:rPr>
        <w:t>”</w:t>
      </w:r>
      <w:r>
        <w:rPr>
          <w:lang w:val="en-US"/>
        </w:rPr>
        <w:t>?</w:t>
      </w:r>
      <w:r>
        <w:rPr>
          <w:lang w:val="en-US"/>
        </w:rPr>
        <w:br/>
        <w:t xml:space="preserve">I liked the name </w:t>
      </w:r>
      <w:r w:rsidRPr="008069A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 xml:space="preserve"> </w:t>
      </w:r>
    </w:p>
    <w:p w14:paraId="33B837E8" w14:textId="02ED649C" w:rsidR="00F56D6A" w:rsidRDefault="00F56D6A" w:rsidP="00D02454">
      <w:pPr>
        <w:rPr>
          <w:lang w:val="en-US"/>
        </w:rPr>
      </w:pPr>
      <w:r>
        <w:rPr>
          <w:lang w:val="en-US"/>
        </w:rPr>
        <w:t xml:space="preserve">Why this strange size? </w:t>
      </w:r>
      <w:r>
        <w:rPr>
          <w:lang w:val="en-US"/>
        </w:rPr>
        <w:br/>
        <w:t>No specific reason. Rumors say that it is a drop-in replacement for something.</w:t>
      </w:r>
    </w:p>
    <w:p w14:paraId="77B6C1E1" w14:textId="7612EC2E" w:rsidR="00B03963" w:rsidRDefault="00057851" w:rsidP="00D02454">
      <w:pPr>
        <w:rPr>
          <w:lang w:val="en-US"/>
        </w:rPr>
      </w:pPr>
      <w:r>
        <w:rPr>
          <w:lang w:val="en-US"/>
        </w:rPr>
        <w:t>Why “espresso” scale?</w:t>
      </w:r>
      <w:r>
        <w:rPr>
          <w:lang w:val="en-US"/>
        </w:rPr>
        <w:br/>
        <w:t>High resolution, high refresh rate needed during an espresso extraction. Apart from that, it is a normal scale.</w:t>
      </w:r>
    </w:p>
    <w:p w14:paraId="18FF254A" w14:textId="77777777" w:rsidR="00F56D6A" w:rsidRDefault="00F56D6A" w:rsidP="00D02454">
      <w:pPr>
        <w:rPr>
          <w:lang w:val="en-US"/>
        </w:rPr>
      </w:pPr>
    </w:p>
    <w:p w14:paraId="7C0FDA7A" w14:textId="77777777" w:rsidR="00F56D6A" w:rsidRDefault="00F56D6A" w:rsidP="00D02454">
      <w:pPr>
        <w:rPr>
          <w:lang w:val="en-US"/>
        </w:rPr>
      </w:pPr>
    </w:p>
    <w:p w14:paraId="2548717D" w14:textId="684606DD" w:rsidR="00B03963" w:rsidRPr="00D56AB3" w:rsidRDefault="00D56AB3" w:rsidP="00D02454">
      <w:pPr>
        <w:rPr>
          <w:b/>
          <w:sz w:val="28"/>
          <w:lang w:val="en-US"/>
        </w:rPr>
      </w:pPr>
      <w:r w:rsidRPr="00D56AB3">
        <w:rPr>
          <w:b/>
          <w:sz w:val="28"/>
          <w:lang w:val="en-US"/>
        </w:rPr>
        <w:lastRenderedPageBreak/>
        <w:t>Section 1 - Power</w:t>
      </w:r>
    </w:p>
    <w:p w14:paraId="1B314C20" w14:textId="6243D544" w:rsidR="00B03963" w:rsidRDefault="00B03963" w:rsidP="00732E41">
      <w:pPr>
        <w:jc w:val="center"/>
        <w:rPr>
          <w:lang w:val="en-US"/>
        </w:rPr>
      </w:pPr>
      <w:r>
        <w:rPr>
          <w:noProof/>
        </w:rPr>
        <w:drawing>
          <wp:inline distT="0" distB="0" distL="0" distR="0" wp14:anchorId="671A5ECC" wp14:editId="5F5E4390">
            <wp:extent cx="2695575" cy="40101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01201" cy="4018473"/>
                    </a:xfrm>
                    <a:prstGeom prst="rect">
                      <a:avLst/>
                    </a:prstGeom>
                  </pic:spPr>
                </pic:pic>
              </a:graphicData>
            </a:graphic>
          </wp:inline>
        </w:drawing>
      </w:r>
    </w:p>
    <w:p w14:paraId="7C3624B1" w14:textId="47D472C4" w:rsidR="00B03963" w:rsidRDefault="00B03963" w:rsidP="00D02454">
      <w:pPr>
        <w:rPr>
          <w:lang w:val="en-US"/>
        </w:rPr>
      </w:pPr>
    </w:p>
    <w:p w14:paraId="3C43AC2F" w14:textId="0969B7EF" w:rsidR="00D56AB3" w:rsidRPr="00D56AB3" w:rsidRDefault="00D56AB3" w:rsidP="00D02454">
      <w:pPr>
        <w:rPr>
          <w:b/>
          <w:color w:val="FF0000"/>
          <w:lang w:val="en-US"/>
        </w:rPr>
      </w:pPr>
      <w:r w:rsidRPr="00D56AB3">
        <w:rPr>
          <w:b/>
          <w:color w:val="FF0000"/>
          <w:lang w:val="en-US"/>
        </w:rPr>
        <w:t>WARNING: +/- signs on U8 on the photo above are wrong. + is the bottom pin. New PCB has this fixed.</w:t>
      </w:r>
    </w:p>
    <w:p w14:paraId="37C202F9" w14:textId="28F8D84F" w:rsidR="00D56AB3" w:rsidRDefault="00D56AB3" w:rsidP="00D02454">
      <w:pPr>
        <w:rPr>
          <w:lang w:val="en-US"/>
        </w:rPr>
      </w:pPr>
    </w:p>
    <w:p w14:paraId="6D8F1DF9" w14:textId="32F0D533" w:rsidR="00D56AB3" w:rsidRDefault="00577DEC" w:rsidP="00D02454">
      <w:pPr>
        <w:rPr>
          <w:lang w:val="en-US"/>
        </w:rPr>
      </w:pPr>
      <w:hyperlink r:id="rId7" w:history="1">
        <w:r w:rsidR="00D56AB3" w:rsidRPr="00D56AB3">
          <w:rPr>
            <w:rStyle w:val="Hyperlink"/>
            <w:lang w:val="en-US"/>
          </w:rPr>
          <w:t xml:space="preserve">Battery charging circuit design: </w:t>
        </w:r>
        <w:proofErr w:type="spellStart"/>
        <w:r w:rsidR="00D56AB3" w:rsidRPr="00D56AB3">
          <w:rPr>
            <w:rStyle w:val="Hyperlink"/>
            <w:lang w:val="en-US"/>
          </w:rPr>
          <w:t>Sparkfun</w:t>
        </w:r>
        <w:proofErr w:type="spellEnd"/>
        <w:r w:rsidR="00D56AB3" w:rsidRPr="00D56AB3">
          <w:rPr>
            <w:rStyle w:val="Hyperlink"/>
            <w:lang w:val="en-US"/>
          </w:rPr>
          <w:t xml:space="preserve"> ESP32 Thing</w:t>
        </w:r>
      </w:hyperlink>
    </w:p>
    <w:p w14:paraId="4056F0B8" w14:textId="167C0792" w:rsidR="00D56AB3" w:rsidRDefault="00D56AB3" w:rsidP="00D02454">
      <w:pPr>
        <w:rPr>
          <w:lang w:val="en-US"/>
        </w:rPr>
      </w:pPr>
      <w:r>
        <w:rPr>
          <w:lang w:val="en-US"/>
        </w:rPr>
        <w:t>If you don’t care about battery / battery charging you can connect DC+5V to U8 and only solder C1, C2 and U2. All other components are for power input management and battery charging.</w:t>
      </w:r>
    </w:p>
    <w:p w14:paraId="2F3B2C2E" w14:textId="54090F01" w:rsidR="00D56AB3" w:rsidRDefault="00D56AB3" w:rsidP="00D02454">
      <w:pPr>
        <w:rPr>
          <w:lang w:val="en-US"/>
        </w:rPr>
      </w:pPr>
      <w:r>
        <w:rPr>
          <w:lang w:val="en-US"/>
        </w:rPr>
        <w:t>Please see the schematics for more info.</w:t>
      </w:r>
    </w:p>
    <w:p w14:paraId="7A918315" w14:textId="3B5EC825" w:rsidR="00D56AB3" w:rsidRDefault="00D56AB3" w:rsidP="00D02454">
      <w:pPr>
        <w:rPr>
          <w:lang w:val="en-US"/>
        </w:rPr>
      </w:pPr>
    </w:p>
    <w:p w14:paraId="3E3115AC" w14:textId="51B0BE71" w:rsidR="00D56AB3" w:rsidRDefault="00FB2F3C" w:rsidP="00D02454">
      <w:pPr>
        <w:rPr>
          <w:lang w:val="en-US"/>
        </w:rPr>
      </w:pPr>
      <w:r>
        <w:rPr>
          <w:lang w:val="en-US"/>
        </w:rPr>
        <w:t>LDO</w:t>
      </w:r>
    </w:p>
    <w:p w14:paraId="0486D39D" w14:textId="5F226107" w:rsidR="00FB2F3C" w:rsidRDefault="00FB2F3C" w:rsidP="00D02454">
      <w:pPr>
        <w:rPr>
          <w:lang w:val="en-US"/>
        </w:rPr>
      </w:pPr>
      <w:r>
        <w:rPr>
          <w:lang w:val="en-US"/>
        </w:rPr>
        <w:t xml:space="preserve">I have selected an 1A LDO with relatively low </w:t>
      </w:r>
      <w:r w:rsidR="00741113">
        <w:rPr>
          <w:lang w:val="en-US"/>
        </w:rPr>
        <w:t>quiescent</w:t>
      </w:r>
      <w:r>
        <w:rPr>
          <w:lang w:val="en-US"/>
        </w:rPr>
        <w:t xml:space="preserve"> </w:t>
      </w:r>
      <w:r w:rsidR="00741113">
        <w:rPr>
          <w:lang w:val="en-US"/>
        </w:rPr>
        <w:t>current,</w:t>
      </w:r>
      <w:r>
        <w:rPr>
          <w:lang w:val="en-US"/>
        </w:rPr>
        <w:t xml:space="preserve"> but you </w:t>
      </w:r>
      <w:r w:rsidR="00741113">
        <w:rPr>
          <w:lang w:val="en-US"/>
        </w:rPr>
        <w:t xml:space="preserve">can replace it with an even better 500mA if you don’t intend to use </w:t>
      </w:r>
      <w:proofErr w:type="spellStart"/>
      <w:r w:rsidR="00741113">
        <w:rPr>
          <w:lang w:val="en-US"/>
        </w:rPr>
        <w:t>Wifi</w:t>
      </w:r>
      <w:proofErr w:type="spellEnd"/>
      <w:r w:rsidR="00741113">
        <w:rPr>
          <w:lang w:val="en-US"/>
        </w:rPr>
        <w:t xml:space="preserve">. Remember that, when the </w:t>
      </w:r>
      <w:proofErr w:type="spellStart"/>
      <w:r w:rsidR="00741113">
        <w:rPr>
          <w:lang w:val="en-US"/>
        </w:rPr>
        <w:t>esp</w:t>
      </w:r>
      <w:proofErr w:type="spellEnd"/>
      <w:r w:rsidR="00741113">
        <w:rPr>
          <w:lang w:val="en-US"/>
        </w:rPr>
        <w:t xml:space="preserve"> is in deep sleep mode, the LDO will probably drain more power than the </w:t>
      </w:r>
      <w:proofErr w:type="spellStart"/>
      <w:r w:rsidR="00741113">
        <w:rPr>
          <w:lang w:val="en-US"/>
        </w:rPr>
        <w:t>mcu</w:t>
      </w:r>
      <w:proofErr w:type="spellEnd"/>
      <w:r w:rsidR="00741113">
        <w:rPr>
          <w:lang w:val="en-US"/>
        </w:rPr>
        <w:t>.</w:t>
      </w:r>
    </w:p>
    <w:p w14:paraId="70AC7628" w14:textId="7244E2ED" w:rsidR="00D56AB3" w:rsidRDefault="00F97B40" w:rsidP="00D02454">
      <w:pPr>
        <w:rPr>
          <w:lang w:val="en-US"/>
        </w:rPr>
      </w:pPr>
      <w:r>
        <w:rPr>
          <w:lang w:val="en-US"/>
        </w:rPr>
        <w:t xml:space="preserve">Consider also changing package to SOT-23-5. In that case, consider 500mA </w:t>
      </w:r>
      <w:r w:rsidRPr="00F97B40">
        <w:rPr>
          <w:lang w:val="en-US"/>
        </w:rPr>
        <w:t>TLV75533PDBVR</w:t>
      </w:r>
      <w:r>
        <w:rPr>
          <w:lang w:val="en-US"/>
        </w:rPr>
        <w:t>.</w:t>
      </w:r>
    </w:p>
    <w:p w14:paraId="161937C1" w14:textId="607CAFF1" w:rsidR="00D56AB3" w:rsidRDefault="00D56AB3" w:rsidP="00D02454">
      <w:pPr>
        <w:rPr>
          <w:lang w:val="en-US"/>
        </w:rPr>
      </w:pPr>
    </w:p>
    <w:p w14:paraId="2A769FAC" w14:textId="23D84B46" w:rsidR="00D56AB3" w:rsidRDefault="00D56AB3" w:rsidP="00D02454">
      <w:pPr>
        <w:rPr>
          <w:lang w:val="en-US"/>
        </w:rPr>
      </w:pPr>
    </w:p>
    <w:p w14:paraId="42D0F7E1" w14:textId="65C239C5" w:rsidR="00D56AB3" w:rsidRDefault="00D56AB3" w:rsidP="00D02454">
      <w:pPr>
        <w:rPr>
          <w:lang w:val="en-US"/>
        </w:rPr>
      </w:pPr>
    </w:p>
    <w:p w14:paraId="25C5229B" w14:textId="16CD5CD8" w:rsidR="00D56AB3" w:rsidRDefault="00D56AB3" w:rsidP="00D02454">
      <w:pPr>
        <w:rPr>
          <w:lang w:val="en-US"/>
        </w:rPr>
      </w:pPr>
    </w:p>
    <w:p w14:paraId="5F6F7759" w14:textId="524289F7" w:rsidR="00D56AB3" w:rsidRDefault="00D56AB3" w:rsidP="00D02454">
      <w:pPr>
        <w:rPr>
          <w:lang w:val="en-US"/>
        </w:rPr>
      </w:pPr>
    </w:p>
    <w:p w14:paraId="5DB3B380" w14:textId="51FA2F7C" w:rsidR="00D56AB3" w:rsidRDefault="00D56AB3" w:rsidP="00D02454">
      <w:pPr>
        <w:rPr>
          <w:lang w:val="en-US"/>
        </w:rPr>
      </w:pPr>
    </w:p>
    <w:p w14:paraId="56775227" w14:textId="7B2651F1" w:rsidR="00D56AB3" w:rsidRPr="00D56AB3" w:rsidRDefault="00D56AB3" w:rsidP="00D56AB3">
      <w:pPr>
        <w:rPr>
          <w:b/>
          <w:sz w:val="28"/>
          <w:lang w:val="en-US"/>
        </w:rPr>
      </w:pPr>
      <w:r w:rsidRPr="00D56AB3">
        <w:rPr>
          <w:b/>
          <w:sz w:val="28"/>
          <w:lang w:val="en-US"/>
        </w:rPr>
        <w:lastRenderedPageBreak/>
        <w:t xml:space="preserve">Section </w:t>
      </w:r>
      <w:r>
        <w:rPr>
          <w:b/>
          <w:sz w:val="28"/>
          <w:lang w:val="en-US"/>
        </w:rPr>
        <w:t>2</w:t>
      </w:r>
      <w:r w:rsidRPr="00D56AB3">
        <w:rPr>
          <w:b/>
          <w:sz w:val="28"/>
          <w:lang w:val="en-US"/>
        </w:rPr>
        <w:t xml:space="preserve"> -</w:t>
      </w:r>
      <w:r>
        <w:rPr>
          <w:b/>
          <w:sz w:val="28"/>
          <w:lang w:val="en-US"/>
        </w:rPr>
        <w:t xml:space="preserve"> MCU</w:t>
      </w:r>
    </w:p>
    <w:p w14:paraId="4EA6221B" w14:textId="549A1904" w:rsidR="00D56AB3" w:rsidRDefault="00D56AB3" w:rsidP="00732E41">
      <w:pPr>
        <w:jc w:val="center"/>
        <w:rPr>
          <w:lang w:val="en-US"/>
        </w:rPr>
      </w:pPr>
      <w:r>
        <w:rPr>
          <w:noProof/>
        </w:rPr>
        <w:drawing>
          <wp:inline distT="0" distB="0" distL="0" distR="0" wp14:anchorId="4ED3F6E2" wp14:editId="34B310D9">
            <wp:extent cx="5258926" cy="4328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926" cy="4328883"/>
                    </a:xfrm>
                    <a:prstGeom prst="rect">
                      <a:avLst/>
                    </a:prstGeom>
                  </pic:spPr>
                </pic:pic>
              </a:graphicData>
            </a:graphic>
          </wp:inline>
        </w:drawing>
      </w:r>
    </w:p>
    <w:p w14:paraId="36BE9388" w14:textId="13D5F248" w:rsidR="00D56AB3" w:rsidRDefault="00D56AB3" w:rsidP="00D02454">
      <w:pPr>
        <w:rPr>
          <w:lang w:val="en-US"/>
        </w:rPr>
      </w:pPr>
    </w:p>
    <w:p w14:paraId="596E0D0F" w14:textId="115310F7" w:rsidR="003F3883" w:rsidRPr="003F3883" w:rsidRDefault="003F3883" w:rsidP="00D02454">
      <w:pPr>
        <w:rPr>
          <w:b/>
          <w:lang w:val="en-US"/>
        </w:rPr>
      </w:pPr>
      <w:r w:rsidRPr="003F3883">
        <w:rPr>
          <w:b/>
          <w:lang w:val="en-US"/>
        </w:rPr>
        <w:t>MCU</w:t>
      </w:r>
    </w:p>
    <w:p w14:paraId="3ABE93A5" w14:textId="27991A9D" w:rsidR="003F3883" w:rsidRDefault="003F3883" w:rsidP="00D02454">
      <w:pPr>
        <w:rPr>
          <w:lang w:val="en-US"/>
        </w:rPr>
      </w:pPr>
      <w:r>
        <w:rPr>
          <w:lang w:val="en-US"/>
        </w:rPr>
        <w:t xml:space="preserve">You can use any esp32 </w:t>
      </w:r>
      <w:proofErr w:type="spellStart"/>
      <w:r>
        <w:rPr>
          <w:lang w:val="en-US"/>
        </w:rPr>
        <w:t>wroom</w:t>
      </w:r>
      <w:proofErr w:type="spellEnd"/>
      <w:r>
        <w:rPr>
          <w:lang w:val="en-US"/>
        </w:rPr>
        <w:t xml:space="preserve"> with the same footprint (ESP32, ESP32D, ESP32U).</w:t>
      </w:r>
    </w:p>
    <w:p w14:paraId="379EBF05" w14:textId="6BB0A2A9" w:rsidR="003F3883" w:rsidRDefault="003F3883" w:rsidP="00D02454">
      <w:pPr>
        <w:rPr>
          <w:lang w:val="en-US"/>
        </w:rPr>
      </w:pPr>
      <w:r>
        <w:rPr>
          <w:lang w:val="en-US"/>
        </w:rPr>
        <w:t>Why module (</w:t>
      </w:r>
      <w:proofErr w:type="spellStart"/>
      <w:r>
        <w:rPr>
          <w:lang w:val="en-US"/>
        </w:rPr>
        <w:t>wroom</w:t>
      </w:r>
      <w:proofErr w:type="spellEnd"/>
      <w:r>
        <w:rPr>
          <w:lang w:val="en-US"/>
        </w:rPr>
        <w:t>) and not barebones chip?</w:t>
      </w:r>
      <w:r>
        <w:rPr>
          <w:lang w:val="en-US"/>
        </w:rPr>
        <w:br/>
        <w:t>Easier to solder, readily available, reasonable size.</w:t>
      </w:r>
    </w:p>
    <w:p w14:paraId="45F8199D" w14:textId="77777777" w:rsidR="00501474" w:rsidRDefault="00501474" w:rsidP="00D02454">
      <w:pPr>
        <w:rPr>
          <w:b/>
          <w:lang w:val="en-US"/>
        </w:rPr>
      </w:pPr>
    </w:p>
    <w:p w14:paraId="6E3C77E5" w14:textId="66DCF6E2" w:rsidR="003F3883" w:rsidRPr="003F3883" w:rsidRDefault="003F3883" w:rsidP="00D02454">
      <w:pPr>
        <w:rPr>
          <w:b/>
          <w:lang w:val="en-US"/>
        </w:rPr>
      </w:pPr>
      <w:r w:rsidRPr="003F3883">
        <w:rPr>
          <w:b/>
          <w:lang w:val="en-US"/>
        </w:rPr>
        <w:t>Programming</w:t>
      </w:r>
    </w:p>
    <w:p w14:paraId="24D6E1AC" w14:textId="7A9FD7FC" w:rsidR="003F3883" w:rsidRDefault="003F3883" w:rsidP="00D02454">
      <w:pPr>
        <w:rPr>
          <w:lang w:val="en-US"/>
        </w:rPr>
      </w:pPr>
      <w:r>
        <w:rPr>
          <w:lang w:val="en-US"/>
        </w:rPr>
        <w:t>The only way to program your MCU for the 1</w:t>
      </w:r>
      <w:r w:rsidRPr="003F3883">
        <w:rPr>
          <w:vertAlign w:val="superscript"/>
          <w:lang w:val="en-US"/>
        </w:rPr>
        <w:t>st</w:t>
      </w:r>
      <w:r>
        <w:rPr>
          <w:lang w:val="en-US"/>
        </w:rPr>
        <w:t xml:space="preserve"> time is through the serial connector on the bottom. There is no </w:t>
      </w:r>
      <w:proofErr w:type="spellStart"/>
      <w:r>
        <w:rPr>
          <w:lang w:val="en-US"/>
        </w:rPr>
        <w:t>ftdi</w:t>
      </w:r>
      <w:proofErr w:type="spellEnd"/>
      <w:r>
        <w:rPr>
          <w:lang w:val="en-US"/>
        </w:rPr>
        <w:t xml:space="preserve"> chip on the PCB. Afterwards, if you wish, you can setup an OTA method.</w:t>
      </w:r>
    </w:p>
    <w:p w14:paraId="612DE292" w14:textId="3859D6FA" w:rsidR="003F3883" w:rsidRDefault="003F3883" w:rsidP="00D02454">
      <w:pPr>
        <w:rPr>
          <w:lang w:val="en-US"/>
        </w:rPr>
      </w:pPr>
    </w:p>
    <w:p w14:paraId="699909C9" w14:textId="77AA3336" w:rsidR="003F3883" w:rsidRPr="003F3883" w:rsidRDefault="003F3883" w:rsidP="00D02454">
      <w:pPr>
        <w:rPr>
          <w:b/>
          <w:lang w:val="en-US"/>
        </w:rPr>
      </w:pPr>
      <w:r w:rsidRPr="003F3883">
        <w:rPr>
          <w:b/>
          <w:lang w:val="en-US"/>
        </w:rPr>
        <w:t>Touch Input</w:t>
      </w:r>
    </w:p>
    <w:p w14:paraId="577B978D" w14:textId="57C2A2F2" w:rsidR="003F3883" w:rsidRDefault="003F3883" w:rsidP="00D02454">
      <w:pPr>
        <w:rPr>
          <w:lang w:val="en-US"/>
        </w:rPr>
      </w:pPr>
      <w:r>
        <w:rPr>
          <w:lang w:val="en-US"/>
        </w:rPr>
        <w:t>The exposed 3 solder pads on the top are connected to touch pins T</w:t>
      </w:r>
      <w:proofErr w:type="gramStart"/>
      <w:r>
        <w:rPr>
          <w:lang w:val="en-US"/>
        </w:rPr>
        <w:t>6,T</w:t>
      </w:r>
      <w:proofErr w:type="gramEnd"/>
      <w:r>
        <w:rPr>
          <w:lang w:val="en-US"/>
        </w:rPr>
        <w:t>8,T9. Solder a small cable and terminate it in a copper tape behind the plastic case (or any other way you might think of).</w:t>
      </w:r>
    </w:p>
    <w:p w14:paraId="60F1F9B3" w14:textId="3D8419DC" w:rsidR="00F97B40" w:rsidRDefault="00F97B40" w:rsidP="00D02454">
      <w:pPr>
        <w:rPr>
          <w:lang w:val="en-US"/>
        </w:rPr>
      </w:pPr>
    </w:p>
    <w:p w14:paraId="0FE0DA40" w14:textId="59FB80E3" w:rsidR="00F97B40" w:rsidRDefault="00F97B40" w:rsidP="00D02454">
      <w:pPr>
        <w:rPr>
          <w:lang w:val="en-US"/>
        </w:rPr>
      </w:pPr>
    </w:p>
    <w:p w14:paraId="208C710A" w14:textId="46D947AD" w:rsidR="00501474" w:rsidRDefault="00501474" w:rsidP="00D02454">
      <w:pPr>
        <w:rPr>
          <w:lang w:val="en-US"/>
        </w:rPr>
      </w:pPr>
    </w:p>
    <w:p w14:paraId="189F96C9" w14:textId="3D6855D1" w:rsidR="00501474" w:rsidRDefault="00501474" w:rsidP="00D02454">
      <w:pPr>
        <w:rPr>
          <w:lang w:val="en-US"/>
        </w:rPr>
      </w:pPr>
    </w:p>
    <w:p w14:paraId="66B100A0" w14:textId="77777777" w:rsidR="00501474" w:rsidRDefault="00501474" w:rsidP="00D02454">
      <w:pPr>
        <w:rPr>
          <w:lang w:val="en-US"/>
        </w:rPr>
      </w:pPr>
    </w:p>
    <w:p w14:paraId="5A48FFA4" w14:textId="11A64D72" w:rsidR="00F97B40" w:rsidRPr="00D56AB3" w:rsidRDefault="00F97B40" w:rsidP="00F97B40">
      <w:pPr>
        <w:rPr>
          <w:b/>
          <w:sz w:val="28"/>
          <w:lang w:val="en-US"/>
        </w:rPr>
      </w:pPr>
      <w:r w:rsidRPr="00D56AB3">
        <w:rPr>
          <w:b/>
          <w:sz w:val="28"/>
          <w:lang w:val="en-US"/>
        </w:rPr>
        <w:lastRenderedPageBreak/>
        <w:t xml:space="preserve">Section </w:t>
      </w:r>
      <w:r>
        <w:rPr>
          <w:b/>
          <w:sz w:val="28"/>
          <w:lang w:val="en-US"/>
        </w:rPr>
        <w:t>3</w:t>
      </w:r>
      <w:r w:rsidRPr="00D56AB3">
        <w:rPr>
          <w:b/>
          <w:sz w:val="28"/>
          <w:lang w:val="en-US"/>
        </w:rPr>
        <w:t xml:space="preserve"> </w:t>
      </w:r>
      <w:r>
        <w:rPr>
          <w:b/>
          <w:sz w:val="28"/>
          <w:lang w:val="en-US"/>
        </w:rPr>
        <w:t>- LED Segment Controller</w:t>
      </w:r>
    </w:p>
    <w:p w14:paraId="2D5C9249" w14:textId="3CC9B8B8" w:rsidR="003F3883" w:rsidRDefault="00F97B40" w:rsidP="00732E41">
      <w:pPr>
        <w:jc w:val="center"/>
        <w:rPr>
          <w:lang w:val="en-US"/>
        </w:rPr>
      </w:pPr>
      <w:r>
        <w:rPr>
          <w:noProof/>
        </w:rPr>
        <w:drawing>
          <wp:inline distT="0" distB="0" distL="0" distR="0" wp14:anchorId="4F58852D" wp14:editId="11F9F21B">
            <wp:extent cx="2356459" cy="2813643"/>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459" cy="2813643"/>
                    </a:xfrm>
                    <a:prstGeom prst="rect">
                      <a:avLst/>
                    </a:prstGeom>
                  </pic:spPr>
                </pic:pic>
              </a:graphicData>
            </a:graphic>
          </wp:inline>
        </w:drawing>
      </w:r>
    </w:p>
    <w:p w14:paraId="21C04C8D" w14:textId="694591AA" w:rsidR="00F97B40" w:rsidRDefault="00F97B40" w:rsidP="00D02454">
      <w:pPr>
        <w:rPr>
          <w:lang w:val="en-US"/>
        </w:rPr>
      </w:pPr>
    </w:p>
    <w:p w14:paraId="2CF21BCC" w14:textId="1070114C" w:rsidR="00F97B40" w:rsidRDefault="00F97B40" w:rsidP="00D02454">
      <w:pPr>
        <w:rPr>
          <w:lang w:val="en-US"/>
        </w:rPr>
      </w:pPr>
      <w:r>
        <w:rPr>
          <w:lang w:val="en-US"/>
        </w:rPr>
        <w:t xml:space="preserve">I am using original MAX7221 which costs an arm and a </w:t>
      </w:r>
      <w:r w:rsidR="0055490F">
        <w:rPr>
          <w:lang w:val="en-US"/>
        </w:rPr>
        <w:t>leg,</w:t>
      </w:r>
      <w:r>
        <w:rPr>
          <w:lang w:val="en-US"/>
        </w:rPr>
        <w:t xml:space="preserve"> but you can find alternatives much cheaper on </w:t>
      </w:r>
      <w:proofErr w:type="spellStart"/>
      <w:r>
        <w:rPr>
          <w:lang w:val="en-US"/>
        </w:rPr>
        <w:t>ebay</w:t>
      </w:r>
      <w:proofErr w:type="spellEnd"/>
      <w:r>
        <w:rPr>
          <w:lang w:val="en-US"/>
        </w:rPr>
        <w:t xml:space="preserve">. </w:t>
      </w:r>
      <w:r w:rsidR="0055490F">
        <w:rPr>
          <w:lang w:val="en-US"/>
        </w:rPr>
        <w:t xml:space="preserve"> If you don’t care about led segment display, please see the PRO version.</w:t>
      </w:r>
    </w:p>
    <w:p w14:paraId="3870AA26" w14:textId="553C3956" w:rsidR="0055490F" w:rsidRDefault="0055490F" w:rsidP="00D02454">
      <w:pPr>
        <w:rPr>
          <w:lang w:val="en-US"/>
        </w:rPr>
      </w:pPr>
    </w:p>
    <w:p w14:paraId="027087AA" w14:textId="553B3172" w:rsidR="0055490F" w:rsidRDefault="0055490F" w:rsidP="00D02454">
      <w:pPr>
        <w:rPr>
          <w:lang w:val="en-US"/>
        </w:rPr>
      </w:pPr>
      <w:r>
        <w:rPr>
          <w:lang w:val="en-US"/>
        </w:rPr>
        <w:t xml:space="preserve">R7 is the resistor that sets the maximum current on the led segments. It depends on the LEDs you use. </w:t>
      </w:r>
      <w:r>
        <w:rPr>
          <w:lang w:val="en-US"/>
        </w:rPr>
        <w:br/>
        <w:t>Please read the datasheet for more info or trust me and use 28K.</w:t>
      </w:r>
    </w:p>
    <w:p w14:paraId="10BC3325" w14:textId="1DB9B701" w:rsidR="0055490F" w:rsidRDefault="0055490F" w:rsidP="00D02454">
      <w:pPr>
        <w:rPr>
          <w:lang w:val="en-US"/>
        </w:rPr>
      </w:pPr>
      <w:r>
        <w:rPr>
          <w:noProof/>
        </w:rPr>
        <w:drawing>
          <wp:inline distT="0" distB="0" distL="0" distR="0" wp14:anchorId="09195EFA" wp14:editId="2D5D4668">
            <wp:extent cx="5010150" cy="2619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0150" cy="2619375"/>
                    </a:xfrm>
                    <a:prstGeom prst="rect">
                      <a:avLst/>
                    </a:prstGeom>
                  </pic:spPr>
                </pic:pic>
              </a:graphicData>
            </a:graphic>
          </wp:inline>
        </w:drawing>
      </w:r>
    </w:p>
    <w:p w14:paraId="78AE6ACA" w14:textId="5643C7E2" w:rsidR="00732E41" w:rsidRDefault="00732E41" w:rsidP="00D02454">
      <w:pPr>
        <w:rPr>
          <w:lang w:val="en-US"/>
        </w:rPr>
      </w:pPr>
    </w:p>
    <w:p w14:paraId="015816BA" w14:textId="2B6C8715" w:rsidR="00732E41" w:rsidRDefault="00732E41" w:rsidP="00D02454">
      <w:pPr>
        <w:rPr>
          <w:lang w:val="en-US"/>
        </w:rPr>
      </w:pPr>
    </w:p>
    <w:p w14:paraId="7D86FC3B" w14:textId="3E875357" w:rsidR="00732E41" w:rsidRDefault="00732E41" w:rsidP="00D02454">
      <w:pPr>
        <w:rPr>
          <w:lang w:val="en-US"/>
        </w:rPr>
      </w:pPr>
    </w:p>
    <w:p w14:paraId="6895020D" w14:textId="377C9792" w:rsidR="00732E41" w:rsidRDefault="00732E41" w:rsidP="00D02454">
      <w:pPr>
        <w:rPr>
          <w:lang w:val="en-US"/>
        </w:rPr>
      </w:pPr>
    </w:p>
    <w:p w14:paraId="41CF96A1" w14:textId="53D2691E" w:rsidR="00732E41" w:rsidRDefault="00732E41" w:rsidP="00D02454">
      <w:pPr>
        <w:rPr>
          <w:lang w:val="en-US"/>
        </w:rPr>
      </w:pPr>
    </w:p>
    <w:p w14:paraId="4A177A71" w14:textId="01C11307" w:rsidR="00732E41" w:rsidRDefault="00732E41" w:rsidP="00D02454">
      <w:pPr>
        <w:rPr>
          <w:lang w:val="en-US"/>
        </w:rPr>
      </w:pPr>
    </w:p>
    <w:p w14:paraId="67039C14" w14:textId="10878F60" w:rsidR="00732E41" w:rsidRDefault="00732E41" w:rsidP="00D02454">
      <w:pPr>
        <w:rPr>
          <w:lang w:val="en-US"/>
        </w:rPr>
      </w:pPr>
    </w:p>
    <w:p w14:paraId="3B9413C4" w14:textId="3AC72164" w:rsidR="00732E41" w:rsidRDefault="00732E41" w:rsidP="00D02454">
      <w:pPr>
        <w:rPr>
          <w:lang w:val="en-US"/>
        </w:rPr>
      </w:pPr>
    </w:p>
    <w:p w14:paraId="40F90952" w14:textId="55025EE5" w:rsidR="00732E41" w:rsidRPr="00D56AB3" w:rsidRDefault="00732E41" w:rsidP="00732E41">
      <w:pPr>
        <w:rPr>
          <w:b/>
          <w:sz w:val="28"/>
          <w:lang w:val="en-US"/>
        </w:rPr>
      </w:pPr>
      <w:r w:rsidRPr="00D56AB3">
        <w:rPr>
          <w:b/>
          <w:sz w:val="28"/>
          <w:lang w:val="en-US"/>
        </w:rPr>
        <w:lastRenderedPageBreak/>
        <w:t xml:space="preserve">Section </w:t>
      </w:r>
      <w:r>
        <w:rPr>
          <w:b/>
          <w:sz w:val="28"/>
          <w:lang w:val="en-US"/>
        </w:rPr>
        <w:t>4</w:t>
      </w:r>
      <w:r w:rsidRPr="00D56AB3">
        <w:rPr>
          <w:b/>
          <w:sz w:val="28"/>
          <w:lang w:val="en-US"/>
        </w:rPr>
        <w:t xml:space="preserve"> </w:t>
      </w:r>
      <w:r>
        <w:rPr>
          <w:b/>
          <w:sz w:val="28"/>
          <w:lang w:val="en-US"/>
        </w:rPr>
        <w:t>– ADC / Load Cell</w:t>
      </w:r>
    </w:p>
    <w:p w14:paraId="0458D558" w14:textId="734C83ED" w:rsidR="00732E41" w:rsidRDefault="00732E41" w:rsidP="00732E41">
      <w:pPr>
        <w:jc w:val="center"/>
        <w:rPr>
          <w:lang w:val="en-US"/>
        </w:rPr>
      </w:pPr>
      <w:r>
        <w:rPr>
          <w:noProof/>
        </w:rPr>
        <w:drawing>
          <wp:inline distT="0" distB="0" distL="0" distR="0" wp14:anchorId="27C4E629" wp14:editId="09A3EAAA">
            <wp:extent cx="2124075" cy="2286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6757" cy="2299689"/>
                    </a:xfrm>
                    <a:prstGeom prst="rect">
                      <a:avLst/>
                    </a:prstGeom>
                  </pic:spPr>
                </pic:pic>
              </a:graphicData>
            </a:graphic>
          </wp:inline>
        </w:drawing>
      </w:r>
    </w:p>
    <w:p w14:paraId="596DFEE7" w14:textId="683B7A87" w:rsidR="00732E41" w:rsidRDefault="00732E41" w:rsidP="00732E41">
      <w:pPr>
        <w:jc w:val="center"/>
        <w:rPr>
          <w:lang w:val="en-US"/>
        </w:rPr>
      </w:pPr>
    </w:p>
    <w:p w14:paraId="4CD86D66" w14:textId="41B14311" w:rsidR="00732E41" w:rsidRPr="00D20083" w:rsidRDefault="00732E41" w:rsidP="00732E41">
      <w:pPr>
        <w:rPr>
          <w:b/>
          <w:lang w:val="en-US"/>
        </w:rPr>
      </w:pPr>
      <w:r w:rsidRPr="00D20083">
        <w:rPr>
          <w:b/>
          <w:lang w:val="en-US"/>
        </w:rPr>
        <w:t>LDO</w:t>
      </w:r>
    </w:p>
    <w:p w14:paraId="790E6C8A" w14:textId="3DE503A5" w:rsidR="00732E41" w:rsidRDefault="00732E41" w:rsidP="00732E41">
      <w:pPr>
        <w:rPr>
          <w:lang w:val="en-US"/>
        </w:rPr>
      </w:pPr>
      <w:r>
        <w:rPr>
          <w:lang w:val="en-US"/>
        </w:rPr>
        <w:t>U7 is the local LDO for the analog +3.3V voltage used for the load cell excitation. Use high quality components on everything related to the analog circuit.</w:t>
      </w:r>
    </w:p>
    <w:p w14:paraId="15C9AA1C" w14:textId="5A42ECFA" w:rsidR="00732E41" w:rsidRDefault="00732E41" w:rsidP="00732E41">
      <w:pPr>
        <w:rPr>
          <w:lang w:val="en-US"/>
        </w:rPr>
      </w:pPr>
      <w:r>
        <w:rPr>
          <w:lang w:val="en-US"/>
        </w:rPr>
        <w:t xml:space="preserve">The selected LDO has enable pin but in this design is always kept high. During deep sleep, we power down the </w:t>
      </w:r>
      <w:r w:rsidR="00BB5E6E">
        <w:rPr>
          <w:lang w:val="en-US"/>
        </w:rPr>
        <w:t>ADC,</w:t>
      </w:r>
      <w:r>
        <w:rPr>
          <w:lang w:val="en-US"/>
        </w:rPr>
        <w:t xml:space="preserve"> but we do cannot control the LDO which stays on. If you want control over the LDO, see the PRO design.</w:t>
      </w:r>
    </w:p>
    <w:p w14:paraId="35EE0FA8" w14:textId="4E4846A1" w:rsidR="00732E41" w:rsidRDefault="00732E41" w:rsidP="00732E41">
      <w:pPr>
        <w:rPr>
          <w:lang w:val="en-US"/>
        </w:rPr>
      </w:pPr>
      <w:r>
        <w:rPr>
          <w:lang w:val="en-US"/>
        </w:rPr>
        <w:t xml:space="preserve">If you choose another LDO, make sure that the output voltage is very stable. Every miniscule variation can lead to false readings or excessive creeping. Also, the higher the voltage, the better the stability/accuracy. If you are designing your own high precision scale </w:t>
      </w:r>
      <w:r w:rsidR="00D20083">
        <w:rPr>
          <w:lang w:val="en-US"/>
        </w:rPr>
        <w:t>that does not need to be battery operated, use 5V.</w:t>
      </w:r>
    </w:p>
    <w:p w14:paraId="45CA6268" w14:textId="266F96C1" w:rsidR="00D20083" w:rsidRDefault="00D20083" w:rsidP="00732E41">
      <w:pPr>
        <w:rPr>
          <w:lang w:val="en-US"/>
        </w:rPr>
      </w:pPr>
    </w:p>
    <w:p w14:paraId="21F73B90" w14:textId="49ABBB93" w:rsidR="00D20083" w:rsidRPr="00D20083" w:rsidRDefault="00D20083" w:rsidP="00732E41">
      <w:pPr>
        <w:rPr>
          <w:b/>
          <w:lang w:val="en-US"/>
        </w:rPr>
      </w:pPr>
      <w:r w:rsidRPr="00D20083">
        <w:rPr>
          <w:b/>
          <w:lang w:val="en-US"/>
        </w:rPr>
        <w:t>ADC</w:t>
      </w:r>
    </w:p>
    <w:p w14:paraId="46A17177" w14:textId="0F8F9028" w:rsidR="00D20083" w:rsidRDefault="00D20083" w:rsidP="00732E41">
      <w:pPr>
        <w:rPr>
          <w:lang w:val="en-US"/>
        </w:rPr>
      </w:pPr>
      <w:r>
        <w:rPr>
          <w:lang w:val="en-US"/>
        </w:rPr>
        <w:t xml:space="preserve">Compared to the HX711 used in almost all the cheap (and not) designs, ADS1232 from TI is very accurate and stable. Although much more expensive, for this type of scale it is an expense you will have to make. </w:t>
      </w:r>
      <w:r w:rsidR="00BB5E6E">
        <w:rPr>
          <w:lang w:val="en-US"/>
        </w:rPr>
        <w:t>Even when heating it up it could manage 0.1g accuracy (has internal temp sensor). Kudos to TI for their awesome documentation and white papers. (</w:t>
      </w:r>
      <w:r w:rsidR="00BB5E6E">
        <w:rPr>
          <w:color w:val="FF0000"/>
          <w:lang w:val="en-US"/>
        </w:rPr>
        <w:t>notice</w:t>
      </w:r>
      <w:r w:rsidR="00BB5E6E" w:rsidRPr="00BB5E6E">
        <w:rPr>
          <w:color w:val="FF0000"/>
          <w:lang w:val="en-US"/>
        </w:rPr>
        <w:t>: This project is in no way affiliated with TI</w:t>
      </w:r>
      <w:r w:rsidR="00BB5E6E">
        <w:rPr>
          <w:lang w:val="en-US"/>
        </w:rPr>
        <w:t>)</w:t>
      </w:r>
    </w:p>
    <w:p w14:paraId="5C47C85F" w14:textId="59D27799" w:rsidR="00D20083" w:rsidRDefault="00D20083" w:rsidP="00732E41">
      <w:pPr>
        <w:rPr>
          <w:lang w:val="en-US"/>
        </w:rPr>
      </w:pPr>
      <w:r>
        <w:rPr>
          <w:lang w:val="en-US"/>
        </w:rPr>
        <w:t xml:space="preserve">Digital +3.3V comes from the main </w:t>
      </w:r>
      <w:r w:rsidR="00BB5E6E">
        <w:rPr>
          <w:lang w:val="en-US"/>
        </w:rPr>
        <w:t>LDO,</w:t>
      </w:r>
      <w:r>
        <w:rPr>
          <w:lang w:val="en-US"/>
        </w:rPr>
        <w:t xml:space="preserve"> analog +3.3V from the local LDO. There is only one ground for both signals (analog/digital) but I tried to avoid any digital signal return path through the analog part of the ADC. Unfortunately, due to the size constraints and the large </w:t>
      </w:r>
      <w:r w:rsidR="00BB5E6E">
        <w:rPr>
          <w:lang w:val="en-US"/>
        </w:rPr>
        <w:t>number</w:t>
      </w:r>
      <w:r>
        <w:rPr>
          <w:lang w:val="en-US"/>
        </w:rPr>
        <w:t xml:space="preserve"> of tracks needed for the LED segment controller, digital and analog tracks are relatively close together. That said, I tested the same design with separate analog ground (join under the ADC) and couldn’t find measurable difference.</w:t>
      </w:r>
    </w:p>
    <w:p w14:paraId="7BD70BD4" w14:textId="77777777" w:rsidR="0062431E" w:rsidRPr="00D41D03" w:rsidRDefault="0062431E" w:rsidP="0062431E">
      <w:pPr>
        <w:rPr>
          <w:b/>
          <w:color w:val="FF0000"/>
          <w:lang w:val="en-US"/>
        </w:rPr>
      </w:pPr>
      <w:r w:rsidRPr="00D41D03">
        <w:rPr>
          <w:b/>
          <w:color w:val="FF0000"/>
          <w:lang w:val="en-US"/>
        </w:rPr>
        <w:t>Notice: ADS1232 does not communicate using standard SPI. Please see my library.</w:t>
      </w:r>
    </w:p>
    <w:p w14:paraId="7522A3EE" w14:textId="77777777" w:rsidR="00D20083" w:rsidRDefault="00D20083" w:rsidP="00732E41">
      <w:pPr>
        <w:rPr>
          <w:lang w:val="en-US"/>
        </w:rPr>
      </w:pPr>
    </w:p>
    <w:p w14:paraId="684B6F28" w14:textId="7C4F9758" w:rsidR="00D20083" w:rsidRPr="00D20083" w:rsidRDefault="00D20083" w:rsidP="00732E41">
      <w:pPr>
        <w:rPr>
          <w:b/>
          <w:lang w:val="en-US"/>
        </w:rPr>
      </w:pPr>
      <w:r w:rsidRPr="00D20083">
        <w:rPr>
          <w:b/>
          <w:lang w:val="en-US"/>
        </w:rPr>
        <w:t>RC filtering</w:t>
      </w:r>
    </w:p>
    <w:p w14:paraId="16584D79" w14:textId="218A12F7" w:rsidR="00D20083" w:rsidRDefault="00D20083" w:rsidP="00732E41">
      <w:pPr>
        <w:rPr>
          <w:lang w:val="en-US"/>
        </w:rPr>
      </w:pPr>
      <w:r w:rsidRPr="00D20083">
        <w:rPr>
          <w:lang w:val="en-US"/>
        </w:rPr>
        <w:t>If you have experience in R</w:t>
      </w:r>
      <w:r>
        <w:rPr>
          <w:lang w:val="en-US"/>
        </w:rPr>
        <w:t xml:space="preserve">C filtering, please redo the calculations and find better values for R/C. I tried my best </w:t>
      </w:r>
      <w:r w:rsidRPr="00D20083">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br/>
        <w:t>Otherwise, please use high quality caps here or you will lose accuracy and possibly suffer from more creeping than you see on the demo videos.</w:t>
      </w:r>
    </w:p>
    <w:p w14:paraId="49064F4B" w14:textId="04E587FF" w:rsidR="00D20083" w:rsidRDefault="00D20083" w:rsidP="00732E41">
      <w:pPr>
        <w:rPr>
          <w:lang w:val="en-US"/>
        </w:rPr>
      </w:pPr>
    </w:p>
    <w:p w14:paraId="749F031F" w14:textId="4D4B9B41" w:rsidR="0090387B" w:rsidRDefault="0090387B" w:rsidP="00732E41">
      <w:pPr>
        <w:rPr>
          <w:b/>
          <w:lang w:val="en-US"/>
        </w:rPr>
      </w:pPr>
      <w:r w:rsidRPr="0090387B">
        <w:rPr>
          <w:b/>
          <w:lang w:val="en-US"/>
        </w:rPr>
        <w:t>Load cell pads</w:t>
      </w:r>
    </w:p>
    <w:p w14:paraId="688FE7E0" w14:textId="6B392980" w:rsidR="0090387B" w:rsidRDefault="0090387B" w:rsidP="00732E41">
      <w:pPr>
        <w:rPr>
          <w:lang w:val="en-US"/>
        </w:rPr>
      </w:pPr>
      <w:r>
        <w:rPr>
          <w:lang w:val="en-US"/>
        </w:rPr>
        <w:t>Some cells have the white/green cables inverted. If you read negative values, swap red/white position.</w:t>
      </w:r>
    </w:p>
    <w:p w14:paraId="33F1CE99" w14:textId="5F5CAFC3" w:rsidR="00943088" w:rsidRPr="00D56AB3" w:rsidRDefault="00943088" w:rsidP="00943088">
      <w:pPr>
        <w:rPr>
          <w:b/>
          <w:sz w:val="28"/>
          <w:lang w:val="en-US"/>
        </w:rPr>
      </w:pPr>
      <w:r>
        <w:rPr>
          <w:b/>
          <w:sz w:val="28"/>
          <w:lang w:val="en-US"/>
        </w:rPr>
        <w:lastRenderedPageBreak/>
        <w:t>Bottom Layer</w:t>
      </w:r>
    </w:p>
    <w:p w14:paraId="5075029B" w14:textId="21F94E5C" w:rsidR="00943088" w:rsidRDefault="00943088" w:rsidP="00732E41">
      <w:pPr>
        <w:rPr>
          <w:lang w:val="en-US"/>
        </w:rPr>
      </w:pPr>
      <w:r>
        <w:rPr>
          <w:rFonts w:hint="eastAsia"/>
          <w:noProof/>
          <w:lang w:val="en-US"/>
        </w:rPr>
        <w:drawing>
          <wp:inline distT="0" distB="0" distL="0" distR="0" wp14:anchorId="1A507BC3" wp14:editId="56013273">
            <wp:extent cx="663892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14:paraId="743FDA50" w14:textId="1483B9E5" w:rsidR="00943088" w:rsidRDefault="00943088" w:rsidP="00732E41">
      <w:pPr>
        <w:rPr>
          <w:lang w:val="en-US"/>
        </w:rPr>
      </w:pPr>
    </w:p>
    <w:p w14:paraId="1C7F4BE1" w14:textId="1D94BBC8" w:rsidR="00943088" w:rsidRDefault="00943088" w:rsidP="00732E41">
      <w:pPr>
        <w:rPr>
          <w:lang w:val="en-US"/>
        </w:rPr>
      </w:pPr>
      <w:r>
        <w:rPr>
          <w:lang w:val="en-US"/>
        </w:rPr>
        <w:t>Not much to see here.</w:t>
      </w:r>
    </w:p>
    <w:p w14:paraId="5A32244E" w14:textId="65D598CD" w:rsidR="00943088" w:rsidRDefault="00943088" w:rsidP="00732E41">
      <w:pPr>
        <w:rPr>
          <w:lang w:val="en-US"/>
        </w:rPr>
      </w:pPr>
      <w:r>
        <w:rPr>
          <w:lang w:val="en-US"/>
        </w:rPr>
        <w:t>U6 is a simple voltage supervisor circuit that will light LED2 when LDO output is &lt;2.99 volts*</w:t>
      </w:r>
    </w:p>
    <w:p w14:paraId="4E53D181" w14:textId="27362303" w:rsidR="00943088" w:rsidRDefault="00943088" w:rsidP="00732E41">
      <w:pPr>
        <w:rPr>
          <w:lang w:val="en-US"/>
        </w:rPr>
      </w:pPr>
    </w:p>
    <w:p w14:paraId="62E9FA69" w14:textId="1F09FE8D" w:rsidR="00943088" w:rsidRDefault="00943088" w:rsidP="00732E41">
      <w:pPr>
        <w:rPr>
          <w:lang w:val="en-US"/>
        </w:rPr>
      </w:pPr>
      <w:r>
        <w:rPr>
          <w:lang w:val="en-US"/>
        </w:rPr>
        <w:t xml:space="preserve">If you find better </w:t>
      </w:r>
      <w:proofErr w:type="gramStart"/>
      <w:r>
        <w:rPr>
          <w:lang w:val="en-US"/>
        </w:rPr>
        <w:t>low profile</w:t>
      </w:r>
      <w:proofErr w:type="gramEnd"/>
      <w:r>
        <w:rPr>
          <w:lang w:val="en-US"/>
        </w:rPr>
        <w:t xml:space="preserve"> LED segments you can use them but check the V and mA they need and change R7 accordingly.</w:t>
      </w:r>
    </w:p>
    <w:p w14:paraId="317F8BFA" w14:textId="3AF0924C" w:rsidR="00E7203E" w:rsidRDefault="00E7203E" w:rsidP="00732E41">
      <w:pPr>
        <w:rPr>
          <w:lang w:val="en-US"/>
        </w:rPr>
      </w:pPr>
      <w:r>
        <w:rPr>
          <w:lang w:val="en-US"/>
        </w:rPr>
        <w:t>When assembling the final product, remember that you will need semi-transparent film to hide the unlit parts of the display.</w:t>
      </w:r>
    </w:p>
    <w:p w14:paraId="4F8E76E7" w14:textId="241FEE1F" w:rsidR="00943088" w:rsidRDefault="00E7203E" w:rsidP="00732E41">
      <w:pPr>
        <w:rPr>
          <w:lang w:val="en-US"/>
        </w:rPr>
      </w:pPr>
      <w:r>
        <w:rPr>
          <w:lang w:val="en-US"/>
        </w:rPr>
        <w:t>When soldering the SMDs, take care, you can easily bridge the pads together. These displays can take a bit of heat, I de-soldered them and re-soldered them 4 times using hot air, no problem apart from some minor browning.</w:t>
      </w:r>
    </w:p>
    <w:p w14:paraId="34B48907" w14:textId="0CF9B37A" w:rsidR="00943088" w:rsidRDefault="00943088" w:rsidP="00732E41">
      <w:pPr>
        <w:rPr>
          <w:lang w:val="en-US"/>
        </w:rPr>
      </w:pPr>
    </w:p>
    <w:p w14:paraId="6267124E" w14:textId="77777777" w:rsidR="00943088" w:rsidRDefault="00943088" w:rsidP="00732E41">
      <w:pPr>
        <w:rPr>
          <w:lang w:val="en-US"/>
        </w:rPr>
      </w:pPr>
    </w:p>
    <w:p w14:paraId="0E132B32" w14:textId="5D7738BE" w:rsidR="00943088" w:rsidRDefault="00943088" w:rsidP="00732E41">
      <w:pPr>
        <w:rPr>
          <w:lang w:val="en-US"/>
        </w:rPr>
      </w:pPr>
    </w:p>
    <w:p w14:paraId="5D13EE33" w14:textId="60A611A9" w:rsidR="00943088" w:rsidRDefault="00943088" w:rsidP="00732E41">
      <w:pPr>
        <w:rPr>
          <w:lang w:val="en-US"/>
        </w:rPr>
      </w:pPr>
    </w:p>
    <w:p w14:paraId="5E007941" w14:textId="53388BED" w:rsidR="00943088" w:rsidRDefault="00943088" w:rsidP="00732E41">
      <w:pPr>
        <w:rPr>
          <w:lang w:val="en-US"/>
        </w:rPr>
      </w:pPr>
    </w:p>
    <w:p w14:paraId="3B5CF0B8" w14:textId="778B92B7" w:rsidR="00943088" w:rsidRDefault="00943088" w:rsidP="00732E41">
      <w:pPr>
        <w:rPr>
          <w:lang w:val="en-US"/>
        </w:rPr>
      </w:pPr>
    </w:p>
    <w:p w14:paraId="40886872" w14:textId="4C1BC1E4" w:rsidR="00943088" w:rsidRDefault="00943088" w:rsidP="00732E41">
      <w:pPr>
        <w:rPr>
          <w:lang w:val="en-US"/>
        </w:rPr>
      </w:pPr>
    </w:p>
    <w:p w14:paraId="5FEA37EB" w14:textId="37702862" w:rsidR="00943088" w:rsidRDefault="00943088" w:rsidP="00732E41">
      <w:pPr>
        <w:rPr>
          <w:lang w:val="en-US"/>
        </w:rPr>
      </w:pPr>
    </w:p>
    <w:p w14:paraId="64CA14A9" w14:textId="3787882A" w:rsidR="00943088" w:rsidRDefault="00943088" w:rsidP="00732E41">
      <w:pPr>
        <w:rPr>
          <w:lang w:val="en-US"/>
        </w:rPr>
      </w:pPr>
    </w:p>
    <w:p w14:paraId="657F74E5" w14:textId="65B45386" w:rsidR="00943088" w:rsidRDefault="00943088" w:rsidP="00732E41">
      <w:pPr>
        <w:rPr>
          <w:lang w:val="en-US"/>
        </w:rPr>
      </w:pPr>
    </w:p>
    <w:p w14:paraId="51F52FD1" w14:textId="46385398" w:rsidR="00943088" w:rsidRDefault="00943088" w:rsidP="00732E41">
      <w:pPr>
        <w:rPr>
          <w:lang w:val="en-US"/>
        </w:rPr>
      </w:pPr>
    </w:p>
    <w:p w14:paraId="79EBD2EB" w14:textId="6707865E" w:rsidR="00943088" w:rsidRDefault="00943088" w:rsidP="00732E41">
      <w:pPr>
        <w:rPr>
          <w:lang w:val="en-US"/>
        </w:rPr>
      </w:pPr>
    </w:p>
    <w:p w14:paraId="26BAADE0" w14:textId="62AD292A" w:rsidR="00943088" w:rsidRDefault="00943088" w:rsidP="00732E41">
      <w:pPr>
        <w:rPr>
          <w:lang w:val="en-US"/>
        </w:rPr>
      </w:pPr>
    </w:p>
    <w:p w14:paraId="28111257" w14:textId="77777777" w:rsidR="00943088" w:rsidRDefault="00943088" w:rsidP="00732E41">
      <w:pPr>
        <w:rPr>
          <w:lang w:val="en-US"/>
        </w:rPr>
      </w:pPr>
    </w:p>
    <w:p w14:paraId="377378F0" w14:textId="63F3543B" w:rsidR="00943088" w:rsidRDefault="00943088" w:rsidP="00732E41">
      <w:pPr>
        <w:rPr>
          <w:lang w:val="en-US"/>
        </w:rPr>
      </w:pPr>
    </w:p>
    <w:p w14:paraId="08F35712" w14:textId="6F677338" w:rsidR="00943088" w:rsidRPr="0090387B" w:rsidRDefault="00943088" w:rsidP="00732E41">
      <w:pPr>
        <w:rPr>
          <w:lang w:val="en-US"/>
        </w:rPr>
      </w:pPr>
      <w:r>
        <w:rPr>
          <w:lang w:val="en-US"/>
        </w:rPr>
        <w:t>*still testing various batteries and voltage supervisors, if you have any feedback, please share.</w:t>
      </w:r>
    </w:p>
    <w:sectPr w:rsidR="00943088" w:rsidRPr="0090387B" w:rsidSect="00D0245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1"/>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A1"/>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1"/>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A74"/>
    <w:rsid w:val="00057851"/>
    <w:rsid w:val="00376871"/>
    <w:rsid w:val="003F3883"/>
    <w:rsid w:val="00501474"/>
    <w:rsid w:val="0055490F"/>
    <w:rsid w:val="00573579"/>
    <w:rsid w:val="00577DEC"/>
    <w:rsid w:val="00583188"/>
    <w:rsid w:val="0062431E"/>
    <w:rsid w:val="006E1DF6"/>
    <w:rsid w:val="00732E41"/>
    <w:rsid w:val="00741113"/>
    <w:rsid w:val="008069AA"/>
    <w:rsid w:val="0090387B"/>
    <w:rsid w:val="00943088"/>
    <w:rsid w:val="00B03963"/>
    <w:rsid w:val="00BB5E6E"/>
    <w:rsid w:val="00C45A74"/>
    <w:rsid w:val="00D02454"/>
    <w:rsid w:val="00D20083"/>
    <w:rsid w:val="00D56AB3"/>
    <w:rsid w:val="00E06C18"/>
    <w:rsid w:val="00E7203E"/>
    <w:rsid w:val="00F56D6A"/>
    <w:rsid w:val="00F97B40"/>
    <w:rsid w:val="00FB2F3C"/>
  </w:rsids>
  <m:mathPr>
    <m:mathFont m:val="Cambria Math"/>
    <m:brkBin m:val="before"/>
    <m:brkBinSub m:val="--"/>
    <m:smallFrac m:val="0"/>
    <m:dispDef/>
    <m:lMargin m:val="0"/>
    <m:rMargin m:val="0"/>
    <m:defJc m:val="centerGroup"/>
    <m:wrapIndent m:val="1440"/>
    <m:intLim m:val="subSup"/>
    <m:naryLim m:val="undOvr"/>
  </m:mathPr>
  <w:themeFontLang w:val="el-G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D96ED"/>
  <w15:chartTrackingRefBased/>
  <w15:docId w15:val="{78796875-A8A1-4E90-B8AF-38CCDD6DE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l-GR"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6AB3"/>
    <w:rPr>
      <w:color w:val="0563C1" w:themeColor="hyperlink"/>
      <w:u w:val="single"/>
    </w:rPr>
  </w:style>
  <w:style w:type="character" w:styleId="UnresolvedMention">
    <w:name w:val="Unresolved Mention"/>
    <w:basedOn w:val="DefaultParagraphFont"/>
    <w:uiPriority w:val="99"/>
    <w:semiHidden/>
    <w:unhideWhenUsed/>
    <w:rsid w:val="00D56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cdn.sparkfun.com/assets/learn_tutorials/5/0/7/esp32-thing-schematic.pdf" TargetMode="Externa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jpeg"/><Relationship Id="rId10" Type="http://schemas.openxmlformats.org/officeDocument/2006/relationships/image" Target="media/image6.png"/><Relationship Id="rId4" Type="http://schemas.openxmlformats.org/officeDocument/2006/relationships/image" Target="media/image1.jpe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6</Pages>
  <Words>837</Words>
  <Characters>4520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JouSiS -</dc:creator>
  <cp:keywords/>
  <dc:description/>
  <cp:lastModifiedBy>JouSiS -</cp:lastModifiedBy>
  <cp:revision>15</cp:revision>
  <dcterms:created xsi:type="dcterms:W3CDTF">2019-02-16T10:47:00Z</dcterms:created>
  <dcterms:modified xsi:type="dcterms:W3CDTF">2019-03-02T12:01:00Z</dcterms:modified>
</cp:coreProperties>
</file>